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BA" w:rsidRDefault="008B6980" w:rsidP="008B6980">
      <w:pPr>
        <w:tabs>
          <w:tab w:val="center" w:pos="4576"/>
          <w:tab w:val="center" w:pos="7970"/>
          <w:tab w:val="center" w:pos="10250"/>
        </w:tabs>
        <w:spacing w:after="201"/>
        <w:ind w:left="0" w:right="0" w:firstLine="0"/>
        <w:rPr>
          <w:sz w:val="36"/>
        </w:rPr>
      </w:pPr>
      <w:r>
        <w:rPr>
          <w:sz w:val="36"/>
        </w:rPr>
        <w:t>Name :</w:t>
      </w:r>
      <w:r>
        <w:rPr>
          <w:sz w:val="36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48000" cy="12700"/>
                <wp:effectExtent l="0" t="0" r="0" b="0"/>
                <wp:docPr id="2566" name="Group 2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12700"/>
                          <a:chOff x="0" y="0"/>
                          <a:chExt cx="3048000" cy="127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0">
                                <a:moveTo>
                                  <a:pt x="0" y="0"/>
                                </a:moveTo>
                                <a:lnTo>
                                  <a:pt x="3048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66" style="width:240pt;height:1pt;mso-position-horizontal-relative:char;mso-position-vertical-relative:line" coordsize="30480,127">
                <v:shape id="Shape 7" style="position:absolute;width:30480;height:0;left:0;top:0;" coordsize="3048000,0" path="m0,0l30480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8B6980" w:rsidRDefault="008B6980" w:rsidP="008B6980">
      <w:pPr>
        <w:tabs>
          <w:tab w:val="center" w:pos="4576"/>
          <w:tab w:val="center" w:pos="7970"/>
          <w:tab w:val="center" w:pos="10250"/>
        </w:tabs>
        <w:spacing w:after="201"/>
        <w:ind w:left="0" w:right="0" w:firstLine="0"/>
      </w:pPr>
      <w:r>
        <w:rPr>
          <w:sz w:val="36"/>
        </w:rPr>
        <w:t>Assignment #1 worksheet #2</w:t>
      </w:r>
    </w:p>
    <w:p w:rsidR="00F16BBA" w:rsidRDefault="008B6980">
      <w:pPr>
        <w:spacing w:after="162"/>
        <w:ind w:left="-200" w:right="-1049" w:firstLine="0"/>
      </w:pPr>
      <w:r>
        <w:t xml:space="preserve">   40 weeks</w:t>
      </w:r>
    </w:p>
    <w:p w:rsidR="00F16BBA" w:rsidRDefault="008B6980" w:rsidP="008B6980">
      <w:pPr>
        <w:spacing w:after="33"/>
        <w:ind w:left="4020" w:right="0" w:firstLine="0"/>
      </w:pPr>
      <w:r>
        <w:rPr>
          <w:b/>
          <w:color w:val="0000FF"/>
          <w:sz w:val="36"/>
        </w:rPr>
        <w:t xml:space="preserve">Standard to </w:t>
      </w:r>
      <w:r>
        <w:rPr>
          <w:b/>
          <w:color w:val="0000FF"/>
          <w:sz w:val="36"/>
        </w:rPr>
        <w:t>Scientific Notation</w:t>
      </w:r>
    </w:p>
    <w:p w:rsidR="00F16BBA" w:rsidRDefault="008B6980">
      <w:pPr>
        <w:spacing w:after="339"/>
        <w:ind w:left="495" w:right="0"/>
      </w:pPr>
      <w:r>
        <w:rPr>
          <w:b/>
          <w:sz w:val="28"/>
        </w:rPr>
        <w:t>Write each number in scientific notation.</w:t>
      </w:r>
    </w:p>
    <w:p w:rsidR="00F16BBA" w:rsidRDefault="008B6980">
      <w:pPr>
        <w:numPr>
          <w:ilvl w:val="0"/>
          <w:numId w:val="1"/>
        </w:numPr>
        <w:spacing w:after="265"/>
        <w:ind w:right="0" w:hanging="500"/>
      </w:pPr>
      <w:r>
        <w:rPr>
          <w:color w:val="0000FF"/>
        </w:rPr>
        <w:t>)</w:t>
      </w:r>
      <w:r>
        <w:rPr>
          <w:color w:val="0000FF"/>
        </w:rPr>
        <w:tab/>
      </w:r>
      <w:r>
        <w:t>549.6</w:t>
      </w:r>
      <w:r>
        <w:tab/>
        <w:t xml:space="preserve">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127500" cy="12700"/>
                <wp:effectExtent l="0" t="0" r="0" b="0"/>
                <wp:docPr id="2581" name="Group 2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00" cy="12700"/>
                          <a:chOff x="0" y="0"/>
                          <a:chExt cx="4127500" cy="12700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412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00">
                                <a:moveTo>
                                  <a:pt x="0" y="0"/>
                                </a:moveTo>
                                <a:lnTo>
                                  <a:pt x="4127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1" style="width:325pt;height:1pt;mso-position-horizontal-relative:char;mso-position-vertical-relative:line" coordsize="41275,127">
                <v:shape id="Shape 97" style="position:absolute;width:41275;height:0;left:0;top:0;" coordsize="4127500,0" path="m0,0l41275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16BBA" w:rsidRDefault="008B6980">
      <w:pPr>
        <w:numPr>
          <w:ilvl w:val="0"/>
          <w:numId w:val="1"/>
        </w:numPr>
        <w:spacing w:after="265"/>
        <w:ind w:right="0" w:hanging="500"/>
      </w:pPr>
      <w:r>
        <w:rPr>
          <w:color w:val="0000FF"/>
        </w:rPr>
        <w:t>)</w:t>
      </w:r>
      <w:r>
        <w:rPr>
          <w:color w:val="0000FF"/>
        </w:rPr>
        <w:tab/>
      </w:r>
      <w:r>
        <w:t>59150</w:t>
      </w:r>
      <w:r>
        <w:tab/>
        <w:t xml:space="preserve">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127500" cy="12700"/>
                <wp:effectExtent l="0" t="0" r="0" b="0"/>
                <wp:docPr id="2582" name="Group 2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00" cy="12700"/>
                          <a:chOff x="0" y="0"/>
                          <a:chExt cx="4127500" cy="12700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412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00">
                                <a:moveTo>
                                  <a:pt x="0" y="0"/>
                                </a:moveTo>
                                <a:lnTo>
                                  <a:pt x="4127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2" style="width:325pt;height:1pt;mso-position-horizontal-relative:char;mso-position-vertical-relative:line" coordsize="41275,127">
                <v:shape id="Shape 102" style="position:absolute;width:41275;height:0;left:0;top:0;" coordsize="4127500,0" path="m0,0l41275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16BBA" w:rsidRDefault="008B6980">
      <w:pPr>
        <w:numPr>
          <w:ilvl w:val="0"/>
          <w:numId w:val="1"/>
        </w:numPr>
        <w:spacing w:after="264"/>
        <w:ind w:right="0" w:hanging="500"/>
      </w:pPr>
      <w:r>
        <w:rPr>
          <w:color w:val="0000FF"/>
        </w:rPr>
        <w:t>)</w:t>
      </w:r>
      <w:r>
        <w:rPr>
          <w:color w:val="0000FF"/>
        </w:rPr>
        <w:tab/>
      </w:r>
      <w:r>
        <w:t>2980000</w:t>
      </w:r>
      <w:r>
        <w:tab/>
        <w:t xml:space="preserve">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127500" cy="12700"/>
                <wp:effectExtent l="0" t="0" r="0" b="0"/>
                <wp:docPr id="2583" name="Group 2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00" cy="12700"/>
                          <a:chOff x="0" y="0"/>
                          <a:chExt cx="4127500" cy="12700"/>
                        </a:xfrm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412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00">
                                <a:moveTo>
                                  <a:pt x="0" y="0"/>
                                </a:moveTo>
                                <a:lnTo>
                                  <a:pt x="4127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3" style="width:325pt;height:1pt;mso-position-horizontal-relative:char;mso-position-vertical-relative:line" coordsize="41275,127">
                <v:shape id="Shape 107" style="position:absolute;width:41275;height:0;left:0;top:0;" coordsize="4127500,0" path="m0,0l41275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16BBA" w:rsidRDefault="008B6980">
      <w:pPr>
        <w:numPr>
          <w:ilvl w:val="0"/>
          <w:numId w:val="1"/>
        </w:numPr>
        <w:spacing w:after="269"/>
        <w:ind w:right="0" w:hanging="500"/>
      </w:pPr>
      <w:r>
        <w:rPr>
          <w:color w:val="0000FF"/>
        </w:rPr>
        <w:t>)</w:t>
      </w:r>
      <w:r>
        <w:rPr>
          <w:color w:val="0000FF"/>
        </w:rPr>
        <w:tab/>
      </w:r>
      <w:r>
        <w:t>0.0000859380</w:t>
      </w:r>
      <w:r>
        <w:tab/>
        <w:t xml:space="preserve">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127500" cy="12700"/>
                <wp:effectExtent l="0" t="0" r="0" b="0"/>
                <wp:docPr id="2584" name="Group 2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00" cy="12700"/>
                          <a:chOff x="0" y="0"/>
                          <a:chExt cx="4127500" cy="12700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412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00">
                                <a:moveTo>
                                  <a:pt x="0" y="0"/>
                                </a:moveTo>
                                <a:lnTo>
                                  <a:pt x="4127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4" style="width:325pt;height:1pt;mso-position-horizontal-relative:char;mso-position-vertical-relative:line" coordsize="41275,127">
                <v:shape id="Shape 112" style="position:absolute;width:41275;height:0;left:0;top:0;" coordsize="4127500,0" path="m0,0l41275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16BBA" w:rsidRDefault="008B6980">
      <w:pPr>
        <w:numPr>
          <w:ilvl w:val="0"/>
          <w:numId w:val="1"/>
        </w:numPr>
        <w:spacing w:after="262"/>
        <w:ind w:right="0" w:hanging="500"/>
      </w:pPr>
      <w:r>
        <w:rPr>
          <w:color w:val="0000FF"/>
        </w:rPr>
        <w:t>)</w:t>
      </w:r>
      <w:r>
        <w:rPr>
          <w:color w:val="0000FF"/>
        </w:rPr>
        <w:tab/>
      </w:r>
      <w:r>
        <w:t>78.2</w:t>
      </w:r>
      <w:r>
        <w:tab/>
        <w:t xml:space="preserve">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127500" cy="12700"/>
                <wp:effectExtent l="0" t="0" r="0" b="0"/>
                <wp:docPr id="2585" name="Group 2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00" cy="12700"/>
                          <a:chOff x="0" y="0"/>
                          <a:chExt cx="4127500" cy="12700"/>
                        </a:xfrm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412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00">
                                <a:moveTo>
                                  <a:pt x="0" y="0"/>
                                </a:moveTo>
                                <a:lnTo>
                                  <a:pt x="4127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5" style="width:325pt;height:1pt;mso-position-horizontal-relative:char;mso-position-vertical-relative:line" coordsize="41275,127">
                <v:shape id="Shape 117" style="position:absolute;width:41275;height:0;left:0;top:0;" coordsize="4127500,0" path="m0,0l41275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16BBA" w:rsidRDefault="008B6980">
      <w:pPr>
        <w:numPr>
          <w:ilvl w:val="0"/>
          <w:numId w:val="1"/>
        </w:numPr>
        <w:spacing w:after="266"/>
        <w:ind w:right="0" w:hanging="500"/>
      </w:pPr>
      <w:r>
        <w:rPr>
          <w:color w:val="0000FF"/>
        </w:rPr>
        <w:t>)</w:t>
      </w:r>
      <w:r>
        <w:rPr>
          <w:color w:val="0000FF"/>
        </w:rPr>
        <w:tab/>
      </w:r>
      <w:r>
        <w:t>0.000000834590</w:t>
      </w:r>
      <w:r>
        <w:tab/>
        <w:t xml:space="preserve">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127500" cy="12700"/>
                <wp:effectExtent l="0" t="0" r="0" b="0"/>
                <wp:docPr id="2586" name="Group 2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00" cy="12700"/>
                          <a:chOff x="0" y="0"/>
                          <a:chExt cx="4127500" cy="12700"/>
                        </a:xfrm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412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00">
                                <a:moveTo>
                                  <a:pt x="0" y="0"/>
                                </a:moveTo>
                                <a:lnTo>
                                  <a:pt x="4127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6" style="width:325pt;height:1pt;mso-position-horizontal-relative:char;mso-position-vertical-relative:line" coordsize="41275,127">
                <v:shape id="Shape 122" style="position:absolute;width:41275;height:0;left:0;top:0;" coordsize="4127500,0" path="m0,0l41275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16BBA" w:rsidRDefault="008B6980">
      <w:pPr>
        <w:numPr>
          <w:ilvl w:val="0"/>
          <w:numId w:val="1"/>
        </w:numPr>
        <w:spacing w:after="265"/>
        <w:ind w:right="0" w:hanging="500"/>
      </w:pPr>
      <w:r>
        <w:rPr>
          <w:color w:val="0000FF"/>
        </w:rPr>
        <w:t>)</w:t>
      </w:r>
      <w:r>
        <w:rPr>
          <w:color w:val="0000FF"/>
        </w:rPr>
        <w:tab/>
      </w:r>
      <w:r>
        <w:t>6900000000</w:t>
      </w:r>
      <w:r>
        <w:tab/>
        <w:t xml:space="preserve">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127500" cy="12700"/>
                <wp:effectExtent l="0" t="0" r="0" b="0"/>
                <wp:docPr id="2587" name="Group 2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00" cy="12700"/>
                          <a:chOff x="0" y="0"/>
                          <a:chExt cx="4127500" cy="12700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412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00">
                                <a:moveTo>
                                  <a:pt x="0" y="0"/>
                                </a:moveTo>
                                <a:lnTo>
                                  <a:pt x="4127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7" style="width:325pt;height:1pt;mso-position-horizontal-relative:char;mso-position-vertical-relative:line" coordsize="41275,127">
                <v:shape id="Shape 127" style="position:absolute;width:41275;height:0;left:0;top:0;" coordsize="4127500,0" path="m0,0l41275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16BBA" w:rsidRDefault="008B6980">
      <w:pPr>
        <w:numPr>
          <w:ilvl w:val="0"/>
          <w:numId w:val="1"/>
        </w:numPr>
        <w:spacing w:after="266"/>
        <w:ind w:right="0" w:hanging="500"/>
      </w:pPr>
      <w:r>
        <w:rPr>
          <w:color w:val="0000FF"/>
        </w:rPr>
        <w:t>)</w:t>
      </w:r>
      <w:r>
        <w:rPr>
          <w:color w:val="0000FF"/>
        </w:rPr>
        <w:tab/>
      </w:r>
      <w:r>
        <w:t>0.000000009280</w:t>
      </w:r>
      <w:r>
        <w:tab/>
        <w:t xml:space="preserve">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127500" cy="12700"/>
                <wp:effectExtent l="0" t="0" r="0" b="0"/>
                <wp:docPr id="2588" name="Group 2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00" cy="12700"/>
                          <a:chOff x="0" y="0"/>
                          <a:chExt cx="4127500" cy="12700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412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00">
                                <a:moveTo>
                                  <a:pt x="0" y="0"/>
                                </a:moveTo>
                                <a:lnTo>
                                  <a:pt x="4127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8" style="width:325pt;height:1pt;mso-position-horizontal-relative:char;mso-position-vertical-relative:line" coordsize="41275,127">
                <v:shape id="Shape 132" style="position:absolute;width:41275;height:0;left:0;top:0;" coordsize="4127500,0" path="m0,0l41275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16BBA" w:rsidRDefault="008B6980">
      <w:pPr>
        <w:numPr>
          <w:ilvl w:val="0"/>
          <w:numId w:val="1"/>
        </w:numPr>
        <w:spacing w:after="263"/>
        <w:ind w:right="0" w:hanging="500"/>
      </w:pPr>
      <w:r>
        <w:rPr>
          <w:color w:val="0000FF"/>
        </w:rPr>
        <w:t>)</w:t>
      </w:r>
      <w:r>
        <w:rPr>
          <w:color w:val="0000FF"/>
        </w:rPr>
        <w:tab/>
      </w:r>
      <w:r>
        <w:t>0.00080132</w:t>
      </w:r>
      <w:r>
        <w:tab/>
        <w:t xml:space="preserve">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127500" cy="12700"/>
                <wp:effectExtent l="0" t="0" r="0" b="0"/>
                <wp:docPr id="2589" name="Group 2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00" cy="12700"/>
                          <a:chOff x="0" y="0"/>
                          <a:chExt cx="4127500" cy="12700"/>
                        </a:xfrm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412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00">
                                <a:moveTo>
                                  <a:pt x="0" y="0"/>
                                </a:moveTo>
                                <a:lnTo>
                                  <a:pt x="4127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9" style="width:325pt;height:1pt;mso-position-horizontal-relative:char;mso-position-vertical-relative:line" coordsize="41275,127">
                <v:shape id="Shape 137" style="position:absolute;width:41275;height:0;left:0;top:0;" coordsize="4127500,0" path="m0,0l41275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16BBA" w:rsidRDefault="008B6980">
      <w:pPr>
        <w:numPr>
          <w:ilvl w:val="0"/>
          <w:numId w:val="1"/>
        </w:numPr>
        <w:ind w:right="0" w:hanging="500"/>
      </w:pPr>
      <w:r>
        <w:rPr>
          <w:color w:val="0000FF"/>
        </w:rPr>
        <w:t>)</w:t>
      </w:r>
      <w:r>
        <w:rPr>
          <w:color w:val="0000FF"/>
        </w:rPr>
        <w:tab/>
      </w:r>
      <w:r>
        <w:t>0.7197</w:t>
      </w:r>
      <w:r>
        <w:tab/>
        <w:t>= _________________________________________</w:t>
      </w:r>
      <w:bookmarkStart w:id="0" w:name="_GoBack"/>
      <w:bookmarkEnd w:id="0"/>
    </w:p>
    <w:sectPr w:rsidR="00F16BBA">
      <w:pgSz w:w="12240" w:h="15840"/>
      <w:pgMar w:top="382" w:right="1149" w:bottom="20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3162"/>
    <w:multiLevelType w:val="hybridMultilevel"/>
    <w:tmpl w:val="5ED4760A"/>
    <w:lvl w:ilvl="0" w:tplc="C19AC7DA">
      <w:start w:val="1"/>
      <w:numFmt w:val="decimal"/>
      <w:lvlText w:val="%1"/>
      <w:lvlJc w:val="left"/>
      <w:pPr>
        <w:ind w:left="50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85E3826">
      <w:start w:val="1"/>
      <w:numFmt w:val="lowerLetter"/>
      <w:lvlText w:val="%2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98851FA">
      <w:start w:val="1"/>
      <w:numFmt w:val="lowerRoman"/>
      <w:lvlText w:val="%3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BB88E46">
      <w:start w:val="1"/>
      <w:numFmt w:val="decimal"/>
      <w:lvlText w:val="%4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0FE9804">
      <w:start w:val="1"/>
      <w:numFmt w:val="lowerLetter"/>
      <w:lvlText w:val="%5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908476E">
      <w:start w:val="1"/>
      <w:numFmt w:val="lowerRoman"/>
      <w:lvlText w:val="%6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FA61B22">
      <w:start w:val="1"/>
      <w:numFmt w:val="decimal"/>
      <w:lvlText w:val="%7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C3C092E">
      <w:start w:val="1"/>
      <w:numFmt w:val="lowerLetter"/>
      <w:lvlText w:val="%8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5638A6">
      <w:start w:val="1"/>
      <w:numFmt w:val="lowerRoman"/>
      <w:lvlText w:val="%9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0069EA"/>
    <w:multiLevelType w:val="hybridMultilevel"/>
    <w:tmpl w:val="092E991C"/>
    <w:lvl w:ilvl="0" w:tplc="6644D8A0">
      <w:start w:val="1"/>
      <w:numFmt w:val="decimal"/>
      <w:lvlText w:val="%1"/>
      <w:lvlJc w:val="left"/>
      <w:pPr>
        <w:ind w:left="50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57AF0C2">
      <w:start w:val="1"/>
      <w:numFmt w:val="lowerLetter"/>
      <w:lvlText w:val="%2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2A45BDA">
      <w:start w:val="1"/>
      <w:numFmt w:val="lowerRoman"/>
      <w:lvlText w:val="%3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0BAEF26">
      <w:start w:val="1"/>
      <w:numFmt w:val="decimal"/>
      <w:lvlText w:val="%4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476C02E">
      <w:start w:val="1"/>
      <w:numFmt w:val="lowerLetter"/>
      <w:lvlText w:val="%5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E70109A">
      <w:start w:val="1"/>
      <w:numFmt w:val="lowerRoman"/>
      <w:lvlText w:val="%6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00CAAEE">
      <w:start w:val="1"/>
      <w:numFmt w:val="decimal"/>
      <w:lvlText w:val="%7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A9AC8F4">
      <w:start w:val="1"/>
      <w:numFmt w:val="lowerLetter"/>
      <w:lvlText w:val="%8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73EBDE0">
      <w:start w:val="1"/>
      <w:numFmt w:val="lowerRoman"/>
      <w:lvlText w:val="%9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BA"/>
    <w:rsid w:val="008B6980"/>
    <w:rsid w:val="00F1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87AC"/>
  <w15:docId w15:val="{AE92800B-9009-44A5-9180-F2A1C899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210" w:right="-209" w:hanging="10"/>
    </w:pPr>
    <w:rPr>
      <w:rFonts w:ascii="Arial" w:eastAsia="Arial" w:hAnsi="Arial" w:cs="Arial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Math-Aids.Com</vt:lpstr>
    </vt:vector>
  </TitlesOfParts>
  <Company>NFCSD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Math-Aids.Com</dc:title>
  <dc:subject/>
  <dc:creator>Mike Theodore</dc:creator>
  <cp:keywords/>
  <cp:lastModifiedBy>Jennifer N. Venditti</cp:lastModifiedBy>
  <cp:revision>2</cp:revision>
  <dcterms:created xsi:type="dcterms:W3CDTF">2020-04-07T16:08:00Z</dcterms:created>
  <dcterms:modified xsi:type="dcterms:W3CDTF">2020-04-07T16:08:00Z</dcterms:modified>
</cp:coreProperties>
</file>